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EF97" w14:textId="25AF10D7" w:rsidR="00181678" w:rsidRPr="003F7A62" w:rsidRDefault="00181678" w:rsidP="00AE74D8">
      <w:pPr>
        <w:spacing w:line="276" w:lineRule="auto"/>
        <w:jc w:val="both"/>
        <w:rPr>
          <w:rFonts w:ascii="Open Sans" w:hAnsi="Open Sans" w:cs="Open Sans"/>
          <w:sz w:val="36"/>
          <w:szCs w:val="36"/>
        </w:rPr>
      </w:pPr>
      <w:proofErr w:type="spellStart"/>
      <w:r w:rsidRPr="003F7A62">
        <w:rPr>
          <w:rFonts w:ascii="Open Sans" w:hAnsi="Open Sans" w:cs="Open Sans"/>
          <w:sz w:val="36"/>
          <w:szCs w:val="36"/>
        </w:rPr>
        <w:t>Haitian</w:t>
      </w:r>
      <w:proofErr w:type="spellEnd"/>
      <w:r w:rsidRPr="003F7A62">
        <w:rPr>
          <w:rFonts w:ascii="Open Sans" w:hAnsi="Open Sans" w:cs="Open Sans"/>
          <w:sz w:val="36"/>
          <w:szCs w:val="36"/>
        </w:rPr>
        <w:t xml:space="preserve"> International startet in Europa Kooperation mit </w:t>
      </w:r>
      <w:proofErr w:type="spellStart"/>
      <w:r w:rsidRPr="003F7A62">
        <w:rPr>
          <w:rFonts w:ascii="Open Sans" w:hAnsi="Open Sans" w:cs="Open Sans"/>
          <w:sz w:val="36"/>
          <w:szCs w:val="36"/>
        </w:rPr>
        <w:t>Brixia</w:t>
      </w:r>
      <w:proofErr w:type="spellEnd"/>
      <w:r w:rsidRPr="003F7A62">
        <w:rPr>
          <w:rFonts w:ascii="Open Sans" w:hAnsi="Open Sans" w:cs="Open Sans"/>
          <w:sz w:val="36"/>
          <w:szCs w:val="36"/>
        </w:rPr>
        <w:t xml:space="preserve"> Plast</w:t>
      </w:r>
    </w:p>
    <w:p w14:paraId="61FE0012" w14:textId="77777777" w:rsidR="00181678" w:rsidRDefault="00181678" w:rsidP="00AE74D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5E277901" w14:textId="4A27ED01" w:rsidR="00181678" w:rsidRDefault="00181678" w:rsidP="00AE74D8">
      <w:pPr>
        <w:spacing w:line="276" w:lineRule="auto"/>
        <w:jc w:val="both"/>
        <w:rPr>
          <w:rFonts w:ascii="Open Sans" w:hAnsi="Open Sans" w:cs="Open Sans"/>
          <w:b/>
          <w:bCs/>
          <w:sz w:val="22"/>
          <w:szCs w:val="22"/>
        </w:rPr>
      </w:pPr>
      <w:proofErr w:type="spellStart"/>
      <w:r w:rsidRPr="0054090D">
        <w:rPr>
          <w:rFonts w:ascii="Open Sans" w:hAnsi="Open Sans" w:cs="Open Sans"/>
          <w:b/>
          <w:bCs/>
          <w:sz w:val="22"/>
          <w:szCs w:val="22"/>
        </w:rPr>
        <w:t>Haitian</w:t>
      </w:r>
      <w:proofErr w:type="spellEnd"/>
      <w:r w:rsidRPr="0054090D">
        <w:rPr>
          <w:rFonts w:ascii="Open Sans" w:hAnsi="Open Sans" w:cs="Open Sans"/>
          <w:b/>
          <w:bCs/>
          <w:sz w:val="22"/>
          <w:szCs w:val="22"/>
        </w:rPr>
        <w:t xml:space="preserve"> International, einer der weltweit führenden Hersteller von Spritzgussmaschinen, hat eine Partnerschaft mit </w:t>
      </w:r>
      <w:proofErr w:type="spellStart"/>
      <w:r w:rsidRPr="0054090D">
        <w:rPr>
          <w:rFonts w:ascii="Open Sans" w:hAnsi="Open Sans" w:cs="Open Sans"/>
          <w:b/>
          <w:bCs/>
          <w:sz w:val="22"/>
          <w:szCs w:val="22"/>
        </w:rPr>
        <w:t>Brixia</w:t>
      </w:r>
      <w:proofErr w:type="spellEnd"/>
      <w:r w:rsidRPr="0054090D">
        <w:rPr>
          <w:rFonts w:ascii="Open Sans" w:hAnsi="Open Sans" w:cs="Open Sans"/>
          <w:b/>
          <w:bCs/>
          <w:sz w:val="22"/>
          <w:szCs w:val="22"/>
        </w:rPr>
        <w:t xml:space="preserve"> Plast für den europäischen Markt angekündigt. </w:t>
      </w:r>
      <w:proofErr w:type="spellStart"/>
      <w:r w:rsidRPr="0054090D">
        <w:rPr>
          <w:rFonts w:ascii="Open Sans" w:hAnsi="Open Sans" w:cs="Open Sans"/>
          <w:b/>
          <w:bCs/>
          <w:sz w:val="22"/>
          <w:szCs w:val="22"/>
        </w:rPr>
        <w:t>Brixia</w:t>
      </w:r>
      <w:proofErr w:type="spellEnd"/>
      <w:r w:rsidRPr="0054090D">
        <w:rPr>
          <w:rFonts w:ascii="Open Sans" w:hAnsi="Open Sans" w:cs="Open Sans"/>
          <w:b/>
          <w:bCs/>
          <w:sz w:val="22"/>
          <w:szCs w:val="22"/>
        </w:rPr>
        <w:t xml:space="preserve"> Plast wird Bi-Metall-Schnecken und Zylinder für </w:t>
      </w:r>
      <w:proofErr w:type="spellStart"/>
      <w:r w:rsidRPr="0054090D">
        <w:rPr>
          <w:rFonts w:ascii="Open Sans" w:hAnsi="Open Sans" w:cs="Open Sans"/>
          <w:b/>
          <w:bCs/>
          <w:sz w:val="22"/>
          <w:szCs w:val="22"/>
        </w:rPr>
        <w:t>Haitian</w:t>
      </w:r>
      <w:proofErr w:type="spellEnd"/>
      <w:r w:rsidRPr="0054090D">
        <w:rPr>
          <w:rFonts w:ascii="Open Sans" w:hAnsi="Open Sans" w:cs="Open Sans"/>
          <w:b/>
          <w:bCs/>
          <w:sz w:val="22"/>
          <w:szCs w:val="22"/>
        </w:rPr>
        <w:t xml:space="preserve"> bereitstellen und ein eigenes Lager für diese Komponenten einrichten. </w:t>
      </w:r>
    </w:p>
    <w:p w14:paraId="275562F4" w14:textId="77777777" w:rsidR="0054090D" w:rsidRDefault="0054090D" w:rsidP="00AE74D8">
      <w:pPr>
        <w:spacing w:line="276" w:lineRule="auto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4218AEB6" w14:textId="77777777" w:rsidR="003F7A62" w:rsidRDefault="003F7A62" w:rsidP="00AE74D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F7A62">
        <w:rPr>
          <w:rFonts w:ascii="Open Sans" w:hAnsi="Open Sans" w:cs="Open Sans"/>
          <w:sz w:val="22"/>
          <w:szCs w:val="22"/>
        </w:rPr>
        <w:t xml:space="preserve">Die Entscheidung für </w:t>
      </w:r>
      <w:proofErr w:type="spellStart"/>
      <w:r w:rsidRPr="003F7A62">
        <w:rPr>
          <w:rFonts w:ascii="Open Sans" w:hAnsi="Open Sans" w:cs="Open Sans"/>
          <w:sz w:val="22"/>
          <w:szCs w:val="22"/>
        </w:rPr>
        <w:t>Brixia</w:t>
      </w:r>
      <w:proofErr w:type="spellEnd"/>
      <w:r w:rsidRPr="003F7A62">
        <w:rPr>
          <w:rFonts w:ascii="Open Sans" w:hAnsi="Open Sans" w:cs="Open Sans"/>
          <w:sz w:val="22"/>
          <w:szCs w:val="22"/>
        </w:rPr>
        <w:t xml:space="preserve"> Plast fiel nach einer sorgfältigen Marktanalyse unter den bekannten Anbietern von </w:t>
      </w:r>
      <w:proofErr w:type="spellStart"/>
      <w:r w:rsidRPr="003F7A62">
        <w:rPr>
          <w:rFonts w:ascii="Open Sans" w:hAnsi="Open Sans" w:cs="Open Sans"/>
          <w:sz w:val="22"/>
          <w:szCs w:val="22"/>
        </w:rPr>
        <w:t>Bimetallschnecken</w:t>
      </w:r>
      <w:proofErr w:type="spellEnd"/>
      <w:r w:rsidRPr="003F7A62">
        <w:rPr>
          <w:rFonts w:ascii="Open Sans" w:hAnsi="Open Sans" w:cs="Open Sans"/>
          <w:sz w:val="22"/>
          <w:szCs w:val="22"/>
        </w:rPr>
        <w:t xml:space="preserve"> und -zylindern in Europa. </w:t>
      </w:r>
      <w:proofErr w:type="spellStart"/>
      <w:r w:rsidRPr="003F7A62">
        <w:rPr>
          <w:rFonts w:ascii="Open Sans" w:hAnsi="Open Sans" w:cs="Open Sans"/>
          <w:sz w:val="22"/>
          <w:szCs w:val="22"/>
        </w:rPr>
        <w:t>Brixia</w:t>
      </w:r>
      <w:proofErr w:type="spellEnd"/>
      <w:r w:rsidRPr="003F7A62">
        <w:rPr>
          <w:rFonts w:ascii="Open Sans" w:hAnsi="Open Sans" w:cs="Open Sans"/>
          <w:sz w:val="22"/>
          <w:szCs w:val="22"/>
        </w:rPr>
        <w:t xml:space="preserve"> Plast </w:t>
      </w:r>
      <w:proofErr w:type="spellStart"/>
      <w:r w:rsidRPr="003F7A62">
        <w:rPr>
          <w:rFonts w:ascii="Open Sans" w:hAnsi="Open Sans" w:cs="Open Sans"/>
          <w:sz w:val="22"/>
          <w:szCs w:val="22"/>
        </w:rPr>
        <w:t>s.r.l</w:t>
      </w:r>
      <w:proofErr w:type="spellEnd"/>
      <w:r w:rsidRPr="003F7A62">
        <w:rPr>
          <w:rFonts w:ascii="Open Sans" w:hAnsi="Open Sans" w:cs="Open Sans"/>
          <w:sz w:val="22"/>
          <w:szCs w:val="22"/>
        </w:rPr>
        <w:t xml:space="preserve">. überzeugte als Innovator in der Schneckenkonstruktion und -herstellung sowie durch hohe Reaktionsfähigkeit und Flexibilität. </w:t>
      </w:r>
    </w:p>
    <w:p w14:paraId="2A51CC33" w14:textId="77777777" w:rsidR="003F7A62" w:rsidRDefault="003F7A62" w:rsidP="00AE74D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49D18AF7" w14:textId="2D974997" w:rsidR="003F7A62" w:rsidRDefault="003F7A62" w:rsidP="00AE74D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F7A62">
        <w:rPr>
          <w:rFonts w:ascii="Open Sans" w:hAnsi="Open Sans" w:cs="Open Sans"/>
          <w:sz w:val="22"/>
          <w:szCs w:val="22"/>
        </w:rPr>
        <w:t xml:space="preserve">Herr Sun </w:t>
      </w:r>
      <w:proofErr w:type="spellStart"/>
      <w:r w:rsidRPr="003F7A62">
        <w:rPr>
          <w:rFonts w:ascii="Open Sans" w:hAnsi="Open Sans" w:cs="Open Sans"/>
          <w:sz w:val="22"/>
          <w:szCs w:val="22"/>
        </w:rPr>
        <w:t>Yiming</w:t>
      </w:r>
      <w:proofErr w:type="spellEnd"/>
      <w:r w:rsidRPr="003F7A62">
        <w:rPr>
          <w:rFonts w:ascii="Open Sans" w:hAnsi="Open Sans" w:cs="Open Sans"/>
          <w:sz w:val="22"/>
          <w:szCs w:val="22"/>
        </w:rPr>
        <w:t xml:space="preserve">, Geschäftsführer von </w:t>
      </w:r>
      <w:proofErr w:type="spellStart"/>
      <w:r w:rsidRPr="003F7A62">
        <w:rPr>
          <w:rFonts w:ascii="Open Sans" w:hAnsi="Open Sans" w:cs="Open Sans"/>
          <w:sz w:val="22"/>
          <w:szCs w:val="22"/>
        </w:rPr>
        <w:t>Haitian</w:t>
      </w:r>
      <w:proofErr w:type="spellEnd"/>
      <w:r w:rsidRPr="003F7A62">
        <w:rPr>
          <w:rFonts w:ascii="Open Sans" w:hAnsi="Open Sans" w:cs="Open Sans"/>
          <w:sz w:val="22"/>
          <w:szCs w:val="22"/>
        </w:rPr>
        <w:t xml:space="preserve"> International Deutschland: "Zuverlässige Lieferketten sind heute wichtiger denn je. Mit </w:t>
      </w:r>
      <w:proofErr w:type="spellStart"/>
      <w:r w:rsidRPr="003F7A62">
        <w:rPr>
          <w:rFonts w:ascii="Open Sans" w:hAnsi="Open Sans" w:cs="Open Sans"/>
          <w:sz w:val="22"/>
          <w:szCs w:val="22"/>
        </w:rPr>
        <w:t>Brixa</w:t>
      </w:r>
      <w:proofErr w:type="spellEnd"/>
      <w:r w:rsidRPr="003F7A62">
        <w:rPr>
          <w:rFonts w:ascii="Open Sans" w:hAnsi="Open Sans" w:cs="Open Sans"/>
          <w:sz w:val="22"/>
          <w:szCs w:val="22"/>
        </w:rPr>
        <w:t xml:space="preserve"> Plast haben wir einen neuen strategischen Partner gewonnen, der sich </w:t>
      </w:r>
      <w:r>
        <w:rPr>
          <w:rFonts w:ascii="Open Sans" w:hAnsi="Open Sans" w:cs="Open Sans"/>
          <w:sz w:val="22"/>
          <w:szCs w:val="22"/>
        </w:rPr>
        <w:t>von Anfang an</w:t>
      </w:r>
      <w:r w:rsidRPr="003F7A62">
        <w:rPr>
          <w:rFonts w:ascii="Open Sans" w:hAnsi="Open Sans" w:cs="Open Sans"/>
          <w:sz w:val="22"/>
          <w:szCs w:val="22"/>
        </w:rPr>
        <w:t xml:space="preserve"> als äußerst kompetent und zuverlässig erwiesen hat."</w:t>
      </w:r>
    </w:p>
    <w:p w14:paraId="26E24B8C" w14:textId="77777777" w:rsidR="00181678" w:rsidRPr="00181678" w:rsidRDefault="00181678" w:rsidP="00AE74D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C53C262" w14:textId="04B5939B" w:rsidR="00181678" w:rsidRDefault="00181678" w:rsidP="00AE74D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Mit Sitz im italienischen Brescia, arbeitet die</w:t>
      </w:r>
      <w:r w:rsidRPr="00181678">
        <w:rPr>
          <w:rFonts w:ascii="Open Sans" w:hAnsi="Open Sans" w:cs="Open Sans"/>
          <w:sz w:val="22"/>
          <w:szCs w:val="22"/>
        </w:rPr>
        <w:t xml:space="preserve"> langjährige Vertretung von </w:t>
      </w:r>
      <w:proofErr w:type="spellStart"/>
      <w:r w:rsidRPr="00181678">
        <w:rPr>
          <w:rFonts w:ascii="Open Sans" w:hAnsi="Open Sans" w:cs="Open Sans"/>
          <w:sz w:val="22"/>
          <w:szCs w:val="22"/>
        </w:rPr>
        <w:t>Haitian</w:t>
      </w:r>
      <w:proofErr w:type="spellEnd"/>
      <w:r w:rsidRPr="00181678">
        <w:rPr>
          <w:rFonts w:ascii="Open Sans" w:hAnsi="Open Sans" w:cs="Open Sans"/>
          <w:sz w:val="22"/>
          <w:szCs w:val="22"/>
        </w:rPr>
        <w:t xml:space="preserve"> International in Italien, HMMI, seit fünf Jahren erfolgreich mit </w:t>
      </w:r>
      <w:proofErr w:type="spellStart"/>
      <w:r w:rsidRPr="00181678">
        <w:rPr>
          <w:rFonts w:ascii="Open Sans" w:hAnsi="Open Sans" w:cs="Open Sans"/>
          <w:sz w:val="22"/>
          <w:szCs w:val="22"/>
        </w:rPr>
        <w:t>Brixia</w:t>
      </w:r>
      <w:proofErr w:type="spellEnd"/>
      <w:r w:rsidRPr="00181678">
        <w:rPr>
          <w:rFonts w:ascii="Open Sans" w:hAnsi="Open Sans" w:cs="Open Sans"/>
          <w:sz w:val="22"/>
          <w:szCs w:val="22"/>
        </w:rPr>
        <w:t xml:space="preserve"> Plast zusammen.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3F7A62" w:rsidRPr="003F7A62">
        <w:rPr>
          <w:rFonts w:ascii="Open Sans" w:hAnsi="Open Sans" w:cs="Open Sans"/>
          <w:sz w:val="22"/>
          <w:szCs w:val="22"/>
        </w:rPr>
        <w:t xml:space="preserve">Nun wird diese Kooperation auf das gesamte europäische Geschäftsgebiet von </w:t>
      </w:r>
      <w:proofErr w:type="spellStart"/>
      <w:r w:rsidR="003F7A62" w:rsidRPr="003F7A62">
        <w:rPr>
          <w:rFonts w:ascii="Open Sans" w:hAnsi="Open Sans" w:cs="Open Sans"/>
          <w:sz w:val="22"/>
          <w:szCs w:val="22"/>
        </w:rPr>
        <w:t>Haitian</w:t>
      </w:r>
      <w:proofErr w:type="spellEnd"/>
      <w:r w:rsidR="003F7A62" w:rsidRPr="003F7A62">
        <w:rPr>
          <w:rFonts w:ascii="Open Sans" w:hAnsi="Open Sans" w:cs="Open Sans"/>
          <w:sz w:val="22"/>
          <w:szCs w:val="22"/>
        </w:rPr>
        <w:t xml:space="preserve"> International ausgeweitet</w:t>
      </w:r>
      <w:r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181678">
        <w:rPr>
          <w:rFonts w:ascii="Open Sans" w:hAnsi="Open Sans" w:cs="Open Sans"/>
          <w:sz w:val="22"/>
          <w:szCs w:val="22"/>
        </w:rPr>
        <w:t>Brixia</w:t>
      </w:r>
      <w:proofErr w:type="spellEnd"/>
      <w:r w:rsidRPr="00181678">
        <w:rPr>
          <w:rFonts w:ascii="Open Sans" w:hAnsi="Open Sans" w:cs="Open Sans"/>
          <w:sz w:val="22"/>
          <w:szCs w:val="22"/>
        </w:rPr>
        <w:t xml:space="preserve"> Plast wird </w:t>
      </w:r>
      <w:r>
        <w:rPr>
          <w:rFonts w:ascii="Open Sans" w:hAnsi="Open Sans" w:cs="Open Sans"/>
          <w:sz w:val="22"/>
          <w:szCs w:val="22"/>
        </w:rPr>
        <w:t xml:space="preserve">für </w:t>
      </w:r>
      <w:proofErr w:type="spellStart"/>
      <w:r>
        <w:rPr>
          <w:rFonts w:ascii="Open Sans" w:hAnsi="Open Sans" w:cs="Open Sans"/>
          <w:sz w:val="22"/>
          <w:szCs w:val="22"/>
        </w:rPr>
        <w:t>Haitian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r w:rsidRPr="00181678">
        <w:rPr>
          <w:rFonts w:ascii="Open Sans" w:hAnsi="Open Sans" w:cs="Open Sans"/>
          <w:sz w:val="22"/>
          <w:szCs w:val="22"/>
        </w:rPr>
        <w:t xml:space="preserve">in </w:t>
      </w:r>
      <w:r>
        <w:rPr>
          <w:rFonts w:ascii="Open Sans" w:hAnsi="Open Sans" w:cs="Open Sans"/>
          <w:sz w:val="22"/>
          <w:szCs w:val="22"/>
        </w:rPr>
        <w:t>ein eigenes Lager</w:t>
      </w:r>
      <w:r w:rsidRPr="00181678">
        <w:rPr>
          <w:rFonts w:ascii="Open Sans" w:hAnsi="Open Sans" w:cs="Open Sans"/>
          <w:sz w:val="22"/>
          <w:szCs w:val="22"/>
        </w:rPr>
        <w:t xml:space="preserve"> investieren und 200 </w:t>
      </w:r>
      <w:r>
        <w:rPr>
          <w:rFonts w:ascii="Open Sans" w:hAnsi="Open Sans" w:cs="Open Sans"/>
          <w:sz w:val="22"/>
          <w:szCs w:val="22"/>
        </w:rPr>
        <w:t>Schnecken und Zylinder</w:t>
      </w:r>
      <w:r w:rsidRPr="00181678">
        <w:rPr>
          <w:rFonts w:ascii="Open Sans" w:hAnsi="Open Sans" w:cs="Open Sans"/>
          <w:sz w:val="22"/>
          <w:szCs w:val="22"/>
        </w:rPr>
        <w:t xml:space="preserve"> pro Jahr bereitstellen, um eine gute</w:t>
      </w:r>
      <w:r>
        <w:rPr>
          <w:rFonts w:ascii="Open Sans" w:hAnsi="Open Sans" w:cs="Open Sans"/>
          <w:sz w:val="22"/>
          <w:szCs w:val="22"/>
        </w:rPr>
        <w:t xml:space="preserve">n </w:t>
      </w:r>
      <w:proofErr w:type="spellStart"/>
      <w:r>
        <w:rPr>
          <w:rFonts w:ascii="Open Sans" w:hAnsi="Open Sans" w:cs="Open Sans"/>
          <w:sz w:val="22"/>
          <w:szCs w:val="22"/>
        </w:rPr>
        <w:t>guten</w:t>
      </w:r>
      <w:proofErr w:type="spellEnd"/>
      <w:r>
        <w:rPr>
          <w:rFonts w:ascii="Open Sans" w:hAnsi="Open Sans" w:cs="Open Sans"/>
          <w:sz w:val="22"/>
          <w:szCs w:val="22"/>
        </w:rPr>
        <w:t xml:space="preserve"> und schnellen Kundenservice zu gewährleisten</w:t>
      </w:r>
      <w:r w:rsidRPr="00181678">
        <w:rPr>
          <w:rFonts w:ascii="Open Sans" w:hAnsi="Open Sans" w:cs="Open Sans"/>
          <w:sz w:val="22"/>
          <w:szCs w:val="22"/>
        </w:rPr>
        <w:t xml:space="preserve">. </w:t>
      </w:r>
    </w:p>
    <w:p w14:paraId="409C47E5" w14:textId="77777777" w:rsidR="00181678" w:rsidRPr="003F7A62" w:rsidRDefault="00181678" w:rsidP="00AE74D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868DD8D" w14:textId="6B8DE0F8" w:rsidR="00181678" w:rsidRPr="00181678" w:rsidRDefault="003F7A62" w:rsidP="00AE74D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F7A62">
        <w:rPr>
          <w:rFonts w:ascii="Open Sans" w:hAnsi="Open Sans" w:cs="Open Sans"/>
          <w:sz w:val="22"/>
          <w:szCs w:val="22"/>
        </w:rPr>
        <w:t xml:space="preserve">Giampiero Ferrari, Geschäftsführer von </w:t>
      </w:r>
      <w:proofErr w:type="spellStart"/>
      <w:r w:rsidRPr="003F7A62">
        <w:rPr>
          <w:rFonts w:ascii="Open Sans" w:hAnsi="Open Sans" w:cs="Open Sans"/>
          <w:sz w:val="22"/>
          <w:szCs w:val="22"/>
        </w:rPr>
        <w:t>Brixia</w:t>
      </w:r>
      <w:proofErr w:type="spellEnd"/>
      <w:r w:rsidRPr="003F7A62">
        <w:rPr>
          <w:rFonts w:ascii="Open Sans" w:hAnsi="Open Sans" w:cs="Open Sans"/>
          <w:sz w:val="22"/>
          <w:szCs w:val="22"/>
        </w:rPr>
        <w:t xml:space="preserve"> Plast, freut sich auf die neue Win-Win-Situation mit Vorteilen für die Zukunft. "Die Zusammenarbeit zwischen </w:t>
      </w:r>
      <w:proofErr w:type="spellStart"/>
      <w:r w:rsidRPr="003F7A62">
        <w:rPr>
          <w:rFonts w:ascii="Open Sans" w:hAnsi="Open Sans" w:cs="Open Sans"/>
          <w:sz w:val="22"/>
          <w:szCs w:val="22"/>
        </w:rPr>
        <w:t>Haitian</w:t>
      </w:r>
      <w:proofErr w:type="spellEnd"/>
      <w:r w:rsidRPr="003F7A62">
        <w:rPr>
          <w:rFonts w:ascii="Open Sans" w:hAnsi="Open Sans" w:cs="Open Sans"/>
          <w:sz w:val="22"/>
          <w:szCs w:val="22"/>
        </w:rPr>
        <w:t xml:space="preserve"> International und </w:t>
      </w:r>
      <w:proofErr w:type="spellStart"/>
      <w:r w:rsidRPr="003F7A62">
        <w:rPr>
          <w:rFonts w:ascii="Open Sans" w:hAnsi="Open Sans" w:cs="Open Sans"/>
          <w:sz w:val="22"/>
          <w:szCs w:val="22"/>
        </w:rPr>
        <w:t>Brixia</w:t>
      </w:r>
      <w:proofErr w:type="spellEnd"/>
      <w:r w:rsidRPr="003F7A62">
        <w:rPr>
          <w:rFonts w:ascii="Open Sans" w:hAnsi="Open Sans" w:cs="Open Sans"/>
          <w:sz w:val="22"/>
          <w:szCs w:val="22"/>
        </w:rPr>
        <w:t xml:space="preserve"> Plast wird es beiden Unternehmen ermöglichen, ihre Stärken und Ressourcen zu bündeln, um </w:t>
      </w:r>
      <w:r>
        <w:rPr>
          <w:rFonts w:ascii="Open Sans" w:hAnsi="Open Sans" w:cs="Open Sans"/>
          <w:sz w:val="22"/>
          <w:szCs w:val="22"/>
        </w:rPr>
        <w:t>Verarbeitern</w:t>
      </w:r>
      <w:r w:rsidRPr="003F7A62">
        <w:rPr>
          <w:rFonts w:ascii="Open Sans" w:hAnsi="Open Sans" w:cs="Open Sans"/>
          <w:sz w:val="22"/>
          <w:szCs w:val="22"/>
        </w:rPr>
        <w:t xml:space="preserve"> in Europa einen erstklassigen Service zu bieten."</w:t>
      </w:r>
    </w:p>
    <w:p w14:paraId="63543A1D" w14:textId="77777777" w:rsidR="00181678" w:rsidRPr="00181678" w:rsidRDefault="00181678" w:rsidP="00AE74D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3264DB5C" w14:textId="1A355795" w:rsidR="003F7A62" w:rsidRPr="003F7A62" w:rsidRDefault="003F7A62" w:rsidP="00AE74D8">
      <w:pPr>
        <w:spacing w:line="276" w:lineRule="auto"/>
        <w:jc w:val="both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br w:type="column"/>
      </w:r>
      <w:r w:rsidRPr="003F7A62">
        <w:rPr>
          <w:rFonts w:ascii="Open Sans" w:hAnsi="Open Sans" w:cs="Open Sans"/>
          <w:b/>
          <w:bCs/>
          <w:sz w:val="22"/>
          <w:szCs w:val="22"/>
        </w:rPr>
        <w:lastRenderedPageBreak/>
        <w:t xml:space="preserve">Über </w:t>
      </w:r>
      <w:proofErr w:type="spellStart"/>
      <w:r w:rsidRPr="003F7A62">
        <w:rPr>
          <w:rFonts w:ascii="Open Sans" w:hAnsi="Open Sans" w:cs="Open Sans"/>
          <w:b/>
          <w:bCs/>
          <w:sz w:val="22"/>
          <w:szCs w:val="22"/>
        </w:rPr>
        <w:t>Haitian</w:t>
      </w:r>
      <w:proofErr w:type="spellEnd"/>
      <w:r w:rsidRPr="003F7A62">
        <w:rPr>
          <w:rFonts w:ascii="Open Sans" w:hAnsi="Open Sans" w:cs="Open Sans"/>
          <w:b/>
          <w:bCs/>
          <w:sz w:val="22"/>
          <w:szCs w:val="22"/>
        </w:rPr>
        <w:t xml:space="preserve"> International</w:t>
      </w:r>
    </w:p>
    <w:p w14:paraId="624CABA1" w14:textId="62402047" w:rsidR="005D400F" w:rsidRDefault="003F7A62" w:rsidP="00AE74D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proofErr w:type="spellStart"/>
      <w:r w:rsidRPr="003F7A62">
        <w:rPr>
          <w:rFonts w:ascii="Open Sans" w:hAnsi="Open Sans" w:cs="Open Sans"/>
          <w:sz w:val="22"/>
          <w:szCs w:val="22"/>
        </w:rPr>
        <w:t>Haitian</w:t>
      </w:r>
      <w:proofErr w:type="spellEnd"/>
      <w:r w:rsidRPr="003F7A62">
        <w:rPr>
          <w:rFonts w:ascii="Open Sans" w:hAnsi="Open Sans" w:cs="Open Sans"/>
          <w:sz w:val="22"/>
          <w:szCs w:val="22"/>
        </w:rPr>
        <w:t xml:space="preserve"> International ist einer der weltweit führenden Hersteller von Kunststoff-Spritzgießmaschinen. Das Unternehmen konzentriert sich auf intelligente und energieeffiziente Maschinenkonzepte, die den Kunden nachhaltige Wettbewerbsvorteile verschaffen. Mit einer differenzierten Produktstrategie für industrielle Anforderungen - vom Massenartikel bis zum Hochpräzisionsteil - bietet die Gruppe "Technology </w:t>
      </w:r>
      <w:proofErr w:type="spellStart"/>
      <w:r w:rsidRPr="003F7A62">
        <w:rPr>
          <w:rFonts w:ascii="Open Sans" w:hAnsi="Open Sans" w:cs="Open Sans"/>
          <w:sz w:val="22"/>
          <w:szCs w:val="22"/>
        </w:rPr>
        <w:t>to</w:t>
      </w:r>
      <w:proofErr w:type="spellEnd"/>
      <w:r w:rsidRPr="003F7A62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3F7A62">
        <w:rPr>
          <w:rFonts w:ascii="Open Sans" w:hAnsi="Open Sans" w:cs="Open Sans"/>
          <w:sz w:val="22"/>
          <w:szCs w:val="22"/>
        </w:rPr>
        <w:t>the</w:t>
      </w:r>
      <w:proofErr w:type="spellEnd"/>
      <w:r w:rsidRPr="003F7A62">
        <w:rPr>
          <w:rFonts w:ascii="Open Sans" w:hAnsi="Open Sans" w:cs="Open Sans"/>
          <w:sz w:val="22"/>
          <w:szCs w:val="22"/>
        </w:rPr>
        <w:t xml:space="preserve"> Point".</w:t>
      </w:r>
    </w:p>
    <w:p w14:paraId="36E85B27" w14:textId="77777777" w:rsidR="003F7A62" w:rsidRDefault="003F7A62" w:rsidP="00AE74D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21E57AA6" w14:textId="77777777" w:rsidR="003F7A62" w:rsidRPr="003F7A62" w:rsidRDefault="003F7A62" w:rsidP="00AE74D8">
      <w:pPr>
        <w:spacing w:line="276" w:lineRule="auto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3F7A62">
        <w:rPr>
          <w:rFonts w:ascii="Open Sans" w:hAnsi="Open Sans" w:cs="Open Sans"/>
          <w:b/>
          <w:bCs/>
          <w:sz w:val="22"/>
          <w:szCs w:val="22"/>
        </w:rPr>
        <w:t xml:space="preserve">Über </w:t>
      </w:r>
      <w:proofErr w:type="spellStart"/>
      <w:r w:rsidRPr="003F7A62">
        <w:rPr>
          <w:rFonts w:ascii="Open Sans" w:hAnsi="Open Sans" w:cs="Open Sans"/>
          <w:b/>
          <w:bCs/>
          <w:sz w:val="22"/>
          <w:szCs w:val="22"/>
        </w:rPr>
        <w:t>Brixia</w:t>
      </w:r>
      <w:proofErr w:type="spellEnd"/>
      <w:r w:rsidRPr="003F7A62">
        <w:rPr>
          <w:rFonts w:ascii="Open Sans" w:hAnsi="Open Sans" w:cs="Open Sans"/>
          <w:b/>
          <w:bCs/>
          <w:sz w:val="22"/>
          <w:szCs w:val="22"/>
        </w:rPr>
        <w:t xml:space="preserve"> Plast</w:t>
      </w:r>
    </w:p>
    <w:p w14:paraId="4363C117" w14:textId="45C65155" w:rsidR="003F7A62" w:rsidRPr="00181678" w:rsidRDefault="003F7A62" w:rsidP="00AE74D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proofErr w:type="spellStart"/>
      <w:r w:rsidRPr="003F7A62">
        <w:rPr>
          <w:rFonts w:ascii="Open Sans" w:hAnsi="Open Sans" w:cs="Open Sans"/>
          <w:sz w:val="22"/>
          <w:szCs w:val="22"/>
        </w:rPr>
        <w:t>Brixia</w:t>
      </w:r>
      <w:proofErr w:type="spellEnd"/>
      <w:r w:rsidRPr="003F7A62">
        <w:rPr>
          <w:rFonts w:ascii="Open Sans" w:hAnsi="Open Sans" w:cs="Open Sans"/>
          <w:sz w:val="22"/>
          <w:szCs w:val="22"/>
        </w:rPr>
        <w:t xml:space="preserve"> Plast wurde in den 90er Jahren gegründet und hat sich zu einem der führenden Hersteller von </w:t>
      </w:r>
      <w:proofErr w:type="spellStart"/>
      <w:r w:rsidRPr="003F7A62">
        <w:rPr>
          <w:rFonts w:ascii="Open Sans" w:hAnsi="Open Sans" w:cs="Open Sans"/>
          <w:sz w:val="22"/>
          <w:szCs w:val="22"/>
        </w:rPr>
        <w:t>Plastifiziereinheiten</w:t>
      </w:r>
      <w:proofErr w:type="spellEnd"/>
      <w:r w:rsidRPr="003F7A62">
        <w:rPr>
          <w:rFonts w:ascii="Open Sans" w:hAnsi="Open Sans" w:cs="Open Sans"/>
          <w:sz w:val="22"/>
          <w:szCs w:val="22"/>
        </w:rPr>
        <w:t xml:space="preserve"> entwickelt. Die über Jahre angesammelten Kenntnisse und Erfahrungen ermöglichen es </w:t>
      </w:r>
      <w:proofErr w:type="spellStart"/>
      <w:r w:rsidRPr="003F7A62">
        <w:rPr>
          <w:rFonts w:ascii="Open Sans" w:hAnsi="Open Sans" w:cs="Open Sans"/>
          <w:sz w:val="22"/>
          <w:szCs w:val="22"/>
        </w:rPr>
        <w:t>Brixia</w:t>
      </w:r>
      <w:proofErr w:type="spellEnd"/>
      <w:r w:rsidRPr="003F7A62">
        <w:rPr>
          <w:rFonts w:ascii="Open Sans" w:hAnsi="Open Sans" w:cs="Open Sans"/>
          <w:sz w:val="22"/>
          <w:szCs w:val="22"/>
        </w:rPr>
        <w:t xml:space="preserve"> Plast, hochgradig kundenspezifische Lösungen zu entwickeln, um </w:t>
      </w:r>
      <w:r>
        <w:rPr>
          <w:rFonts w:ascii="Open Sans" w:hAnsi="Open Sans" w:cs="Open Sans"/>
          <w:sz w:val="22"/>
          <w:szCs w:val="22"/>
        </w:rPr>
        <w:t xml:space="preserve">so </w:t>
      </w:r>
      <w:r w:rsidRPr="003F7A62">
        <w:rPr>
          <w:rFonts w:ascii="Open Sans" w:hAnsi="Open Sans" w:cs="Open Sans"/>
          <w:sz w:val="22"/>
          <w:szCs w:val="22"/>
        </w:rPr>
        <w:t>sicherzustellen, dass die Herausforderungen eines sich ständig weiterentwickelnden Marktes stets erfüllt werden.</w:t>
      </w:r>
    </w:p>
    <w:sectPr w:rsidR="003F7A62" w:rsidRPr="00181678" w:rsidSect="00FA387C">
      <w:headerReference w:type="default" r:id="rId8"/>
      <w:footerReference w:type="even" r:id="rId9"/>
      <w:footerReference w:type="default" r:id="rId10"/>
      <w:pgSz w:w="11904" w:h="16829"/>
      <w:pgMar w:top="1418" w:right="1418" w:bottom="1531" w:left="1418" w:header="709" w:footer="34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F25D" w14:textId="77777777" w:rsidR="008E5979" w:rsidRDefault="008E5979">
      <w:r>
        <w:separator/>
      </w:r>
    </w:p>
  </w:endnote>
  <w:endnote w:type="continuationSeparator" w:id="0">
    <w:p w14:paraId="72FFE682" w14:textId="77777777" w:rsidR="008E5979" w:rsidRDefault="008E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039047400"/>
      <w:docPartObj>
        <w:docPartGallery w:val="Page Numbers (Bottom of Page)"/>
        <w:docPartUnique/>
      </w:docPartObj>
    </w:sdtPr>
    <w:sdtContent>
      <w:p w14:paraId="6FB63F12" w14:textId="77777777" w:rsidR="008E551F" w:rsidRDefault="008E551F" w:rsidP="005C1B5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D9E86AE" w14:textId="77777777" w:rsidR="00514472" w:rsidRDefault="00514472" w:rsidP="008E551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Open Sans" w:hAnsi="Open Sans" w:cs="Open Sans"/>
        <w:sz w:val="16"/>
        <w:szCs w:val="16"/>
      </w:rPr>
      <w:id w:val="670997534"/>
      <w:docPartObj>
        <w:docPartGallery w:val="Page Numbers (Bottom of Page)"/>
        <w:docPartUnique/>
      </w:docPartObj>
    </w:sdtPr>
    <w:sdtContent>
      <w:p w14:paraId="256400C6" w14:textId="77777777" w:rsidR="008E551F" w:rsidRPr="007170E7" w:rsidRDefault="008E551F" w:rsidP="005C1B54">
        <w:pPr>
          <w:pStyle w:val="Fuzeile"/>
          <w:framePr w:wrap="none" w:vAnchor="text" w:hAnchor="margin" w:xAlign="right" w:y="1"/>
          <w:rPr>
            <w:rStyle w:val="Seitenzahl"/>
            <w:rFonts w:ascii="Open Sans" w:hAnsi="Open Sans" w:cs="Open Sans"/>
            <w:sz w:val="16"/>
            <w:szCs w:val="16"/>
            <w:lang w:val="en-US"/>
          </w:rPr>
        </w:pPr>
        <w:r w:rsidRPr="002A6688">
          <w:rPr>
            <w:rStyle w:val="Seitenzahl"/>
            <w:rFonts w:ascii="Open Sans" w:hAnsi="Open Sans" w:cs="Open Sans"/>
            <w:sz w:val="16"/>
            <w:szCs w:val="16"/>
          </w:rPr>
          <w:fldChar w:fldCharType="begin"/>
        </w:r>
        <w:r w:rsidRPr="007170E7">
          <w:rPr>
            <w:rStyle w:val="Seitenzahl"/>
            <w:rFonts w:ascii="Open Sans" w:hAnsi="Open Sans" w:cs="Open Sans"/>
            <w:sz w:val="16"/>
            <w:szCs w:val="16"/>
            <w:lang w:val="en-US"/>
          </w:rPr>
          <w:instrText xml:space="preserve"> PAGE </w:instrText>
        </w:r>
        <w:r w:rsidRPr="002A6688">
          <w:rPr>
            <w:rStyle w:val="Seitenzahl"/>
            <w:rFonts w:ascii="Open Sans" w:hAnsi="Open Sans" w:cs="Open Sans"/>
            <w:sz w:val="16"/>
            <w:szCs w:val="16"/>
          </w:rPr>
          <w:fldChar w:fldCharType="separate"/>
        </w:r>
        <w:r w:rsidRPr="007170E7">
          <w:rPr>
            <w:rStyle w:val="Seitenzahl"/>
            <w:rFonts w:ascii="Open Sans" w:hAnsi="Open Sans" w:cs="Open Sans"/>
            <w:noProof/>
            <w:sz w:val="16"/>
            <w:szCs w:val="16"/>
            <w:lang w:val="en-US"/>
          </w:rPr>
          <w:t>1</w:t>
        </w:r>
        <w:r w:rsidRPr="002A6688">
          <w:rPr>
            <w:rStyle w:val="Seitenzahl"/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087E7357" w14:textId="77777777" w:rsidR="00716A0A" w:rsidRPr="007170E7" w:rsidRDefault="00E71EEE" w:rsidP="0078523A">
    <w:pPr>
      <w:pStyle w:val="Fuzeile"/>
      <w:tabs>
        <w:tab w:val="clear" w:pos="4536"/>
        <w:tab w:val="clear" w:pos="9072"/>
        <w:tab w:val="left" w:pos="1350"/>
      </w:tabs>
      <w:ind w:right="360"/>
      <w:rPr>
        <w:rFonts w:ascii="Open Sans" w:hAnsi="Open Sans" w:cs="Open Sans"/>
        <w:sz w:val="16"/>
        <w:szCs w:val="16"/>
        <w:lang w:val="en-US"/>
      </w:rPr>
    </w:pPr>
    <w:r>
      <w:rPr>
        <w:rFonts w:ascii="Open Sans" w:hAnsi="Open Sans" w:cs="Open Sans"/>
        <w:sz w:val="16"/>
        <w:szCs w:val="16"/>
        <w:lang w:val="en-US"/>
      </w:rPr>
      <w:t>www.haitiangermany.com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EDF1" w14:textId="77777777" w:rsidR="008E5979" w:rsidRDefault="008E5979">
      <w:r>
        <w:separator/>
      </w:r>
    </w:p>
  </w:footnote>
  <w:footnote w:type="continuationSeparator" w:id="0">
    <w:p w14:paraId="1276598D" w14:textId="77777777" w:rsidR="008E5979" w:rsidRDefault="008E5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28B4" w14:textId="77777777" w:rsidR="007327B6" w:rsidRPr="00F93AC1" w:rsidRDefault="00476086" w:rsidP="007327B6">
    <w:pPr>
      <w:pStyle w:val="Kopfzeile"/>
      <w:jc w:val="right"/>
      <w:rPr>
        <w:i/>
      </w:rPr>
    </w:pPr>
    <w:r w:rsidRPr="007C2A40">
      <w:rPr>
        <w:noProof/>
      </w:rPr>
      <w:drawing>
        <wp:inline distT="0" distB="0" distL="0" distR="0" wp14:anchorId="2B31AEA5" wp14:editId="2C05B2A1">
          <wp:extent cx="1695450" cy="428625"/>
          <wp:effectExtent l="0" t="0" r="0" b="0"/>
          <wp:docPr id="16" name="Bild 1" descr="Logo Haitian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Haitian Internat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4D3F6E" w14:textId="77777777" w:rsidR="007327B6" w:rsidRDefault="007327B6" w:rsidP="007327B6">
    <w:pPr>
      <w:pStyle w:val="Kopfzeile"/>
      <w:jc w:val="right"/>
      <w:rPr>
        <w:i/>
      </w:rPr>
    </w:pPr>
  </w:p>
  <w:p w14:paraId="23874816" w14:textId="77777777" w:rsidR="007F4DDE" w:rsidRDefault="007F4DDE" w:rsidP="007327B6">
    <w:pPr>
      <w:pStyle w:val="Kopfzeile"/>
      <w:jc w:val="right"/>
      <w:rPr>
        <w:i/>
      </w:rPr>
    </w:pPr>
  </w:p>
  <w:p w14:paraId="17E547D7" w14:textId="77777777" w:rsidR="007F4DDE" w:rsidRDefault="007F4DDE" w:rsidP="007327B6">
    <w:pPr>
      <w:pStyle w:val="Kopfzeile"/>
      <w:jc w:val="right"/>
      <w:rPr>
        <w:i/>
      </w:rPr>
    </w:pPr>
  </w:p>
  <w:p w14:paraId="5201C065" w14:textId="77777777" w:rsidR="002A6688" w:rsidRDefault="002A6688" w:rsidP="007327B6">
    <w:pPr>
      <w:pStyle w:val="Kopfzeile"/>
      <w:jc w:val="right"/>
      <w:rPr>
        <w:i/>
      </w:rPr>
    </w:pPr>
  </w:p>
  <w:p w14:paraId="283ED2DC" w14:textId="77777777" w:rsidR="002A6688" w:rsidRPr="00F93AC1" w:rsidRDefault="002A6688" w:rsidP="007327B6">
    <w:pPr>
      <w:pStyle w:val="Kopfzeile"/>
      <w:rPr>
        <w:rFonts w:ascii="Arial" w:hAnsi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CE2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A3070"/>
    <w:multiLevelType w:val="hybridMultilevel"/>
    <w:tmpl w:val="FF8EB1F6"/>
    <w:lvl w:ilvl="0" w:tplc="3796C4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20A3C"/>
    <w:multiLevelType w:val="hybridMultilevel"/>
    <w:tmpl w:val="591E24C0"/>
    <w:lvl w:ilvl="0" w:tplc="1DF46B9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D695D"/>
    <w:multiLevelType w:val="hybridMultilevel"/>
    <w:tmpl w:val="BF189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C0D73"/>
    <w:multiLevelType w:val="hybridMultilevel"/>
    <w:tmpl w:val="B25CE1D2"/>
    <w:lvl w:ilvl="0" w:tplc="99AE402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7408"/>
    <w:multiLevelType w:val="hybridMultilevel"/>
    <w:tmpl w:val="61D81788"/>
    <w:lvl w:ilvl="0" w:tplc="040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156C7EC0"/>
    <w:multiLevelType w:val="hybridMultilevel"/>
    <w:tmpl w:val="EAB00A92"/>
    <w:lvl w:ilvl="0" w:tplc="EE64F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A5BEA"/>
    <w:multiLevelType w:val="hybridMultilevel"/>
    <w:tmpl w:val="ECFADA6E"/>
    <w:lvl w:ilvl="0" w:tplc="3796C458">
      <w:start w:val="2"/>
      <w:numFmt w:val="bullet"/>
      <w:lvlText w:val="-"/>
      <w:lvlJc w:val="left"/>
      <w:pPr>
        <w:ind w:left="89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1B2B76A6"/>
    <w:multiLevelType w:val="hybridMultilevel"/>
    <w:tmpl w:val="484A9F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152CA"/>
    <w:multiLevelType w:val="hybridMultilevel"/>
    <w:tmpl w:val="B3E0473E"/>
    <w:lvl w:ilvl="0" w:tplc="3796C458">
      <w:start w:val="2"/>
      <w:numFmt w:val="bullet"/>
      <w:lvlText w:val="-"/>
      <w:lvlJc w:val="left"/>
      <w:pPr>
        <w:ind w:left="89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1ED45110"/>
    <w:multiLevelType w:val="hybridMultilevel"/>
    <w:tmpl w:val="FB9C196E"/>
    <w:lvl w:ilvl="0" w:tplc="3796C4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562AD"/>
    <w:multiLevelType w:val="hybridMultilevel"/>
    <w:tmpl w:val="90C2C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B5945"/>
    <w:multiLevelType w:val="hybridMultilevel"/>
    <w:tmpl w:val="3BEAF2FA"/>
    <w:lvl w:ilvl="0" w:tplc="D7708A16">
      <w:start w:val="1"/>
      <w:numFmt w:val="decimal"/>
      <w:lvlText w:val="%1."/>
      <w:lvlJc w:val="left"/>
      <w:pPr>
        <w:tabs>
          <w:tab w:val="num" w:pos="208"/>
        </w:tabs>
        <w:ind w:left="126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 w15:restartNumberingAfterBreak="0">
    <w:nsid w:val="212249E2"/>
    <w:multiLevelType w:val="hybridMultilevel"/>
    <w:tmpl w:val="591E24C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B1502"/>
    <w:multiLevelType w:val="hybridMultilevel"/>
    <w:tmpl w:val="406E0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50A2F"/>
    <w:multiLevelType w:val="hybridMultilevel"/>
    <w:tmpl w:val="C90661C4"/>
    <w:lvl w:ilvl="0" w:tplc="3796C458">
      <w:start w:val="2"/>
      <w:numFmt w:val="bullet"/>
      <w:lvlText w:val="-"/>
      <w:lvlJc w:val="left"/>
      <w:pPr>
        <w:ind w:left="91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6" w15:restartNumberingAfterBreak="0">
    <w:nsid w:val="31FF47CE"/>
    <w:multiLevelType w:val="hybridMultilevel"/>
    <w:tmpl w:val="E0582CC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335CBC"/>
    <w:multiLevelType w:val="hybridMultilevel"/>
    <w:tmpl w:val="04CC6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09B"/>
    <w:multiLevelType w:val="hybridMultilevel"/>
    <w:tmpl w:val="CC403854"/>
    <w:lvl w:ilvl="0" w:tplc="040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 w15:restartNumberingAfterBreak="0">
    <w:nsid w:val="3C43289C"/>
    <w:multiLevelType w:val="hybridMultilevel"/>
    <w:tmpl w:val="3000E1FE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900722"/>
    <w:multiLevelType w:val="hybridMultilevel"/>
    <w:tmpl w:val="01FC8292"/>
    <w:lvl w:ilvl="0" w:tplc="88046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1545F"/>
    <w:multiLevelType w:val="hybridMultilevel"/>
    <w:tmpl w:val="09C2AA88"/>
    <w:lvl w:ilvl="0" w:tplc="3796C4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A1590"/>
    <w:multiLevelType w:val="hybridMultilevel"/>
    <w:tmpl w:val="B970AEE8"/>
    <w:lvl w:ilvl="0" w:tplc="3796C4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64003"/>
    <w:multiLevelType w:val="hybridMultilevel"/>
    <w:tmpl w:val="9844DC0E"/>
    <w:lvl w:ilvl="0" w:tplc="3796C458">
      <w:start w:val="2"/>
      <w:numFmt w:val="bullet"/>
      <w:lvlText w:val="-"/>
      <w:lvlJc w:val="left"/>
      <w:pPr>
        <w:ind w:left="1086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 w15:restartNumberingAfterBreak="0">
    <w:nsid w:val="53175690"/>
    <w:multiLevelType w:val="hybridMultilevel"/>
    <w:tmpl w:val="1FBCEED6"/>
    <w:lvl w:ilvl="0" w:tplc="3796C4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33439"/>
    <w:multiLevelType w:val="hybridMultilevel"/>
    <w:tmpl w:val="5C441DB2"/>
    <w:lvl w:ilvl="0" w:tplc="3796C458">
      <w:start w:val="2"/>
      <w:numFmt w:val="bullet"/>
      <w:lvlText w:val="-"/>
      <w:lvlJc w:val="left"/>
      <w:pPr>
        <w:ind w:left="89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6" w15:restartNumberingAfterBreak="0">
    <w:nsid w:val="5D5F5455"/>
    <w:multiLevelType w:val="hybridMultilevel"/>
    <w:tmpl w:val="124C3D9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821DF4"/>
    <w:multiLevelType w:val="hybridMultilevel"/>
    <w:tmpl w:val="A0CE88DA"/>
    <w:lvl w:ilvl="0" w:tplc="55E48F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F160A"/>
    <w:multiLevelType w:val="hybridMultilevel"/>
    <w:tmpl w:val="6ADACA58"/>
    <w:lvl w:ilvl="0" w:tplc="2676D0CA">
      <w:start w:val="2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86372"/>
    <w:multiLevelType w:val="hybridMultilevel"/>
    <w:tmpl w:val="8C16C3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F93012"/>
    <w:multiLevelType w:val="hybridMultilevel"/>
    <w:tmpl w:val="42CE45F0"/>
    <w:lvl w:ilvl="0" w:tplc="19682F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C52AA"/>
    <w:multiLevelType w:val="hybridMultilevel"/>
    <w:tmpl w:val="C99881BE"/>
    <w:lvl w:ilvl="0" w:tplc="27C882A0">
      <w:start w:val="1"/>
      <w:numFmt w:val="decimal"/>
      <w:lvlText w:val="%1-"/>
      <w:lvlJc w:val="left"/>
      <w:pPr>
        <w:ind w:left="11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72" w:hanging="360"/>
      </w:pPr>
    </w:lvl>
    <w:lvl w:ilvl="2" w:tplc="0407001B" w:tentative="1">
      <w:start w:val="1"/>
      <w:numFmt w:val="lowerRoman"/>
      <w:lvlText w:val="%3."/>
      <w:lvlJc w:val="right"/>
      <w:pPr>
        <w:ind w:left="2592" w:hanging="180"/>
      </w:pPr>
    </w:lvl>
    <w:lvl w:ilvl="3" w:tplc="0407000F" w:tentative="1">
      <w:start w:val="1"/>
      <w:numFmt w:val="decimal"/>
      <w:lvlText w:val="%4."/>
      <w:lvlJc w:val="left"/>
      <w:pPr>
        <w:ind w:left="3312" w:hanging="360"/>
      </w:pPr>
    </w:lvl>
    <w:lvl w:ilvl="4" w:tplc="04070019" w:tentative="1">
      <w:start w:val="1"/>
      <w:numFmt w:val="lowerLetter"/>
      <w:lvlText w:val="%5."/>
      <w:lvlJc w:val="left"/>
      <w:pPr>
        <w:ind w:left="4032" w:hanging="360"/>
      </w:pPr>
    </w:lvl>
    <w:lvl w:ilvl="5" w:tplc="0407001B" w:tentative="1">
      <w:start w:val="1"/>
      <w:numFmt w:val="lowerRoman"/>
      <w:lvlText w:val="%6."/>
      <w:lvlJc w:val="right"/>
      <w:pPr>
        <w:ind w:left="4752" w:hanging="180"/>
      </w:pPr>
    </w:lvl>
    <w:lvl w:ilvl="6" w:tplc="0407000F" w:tentative="1">
      <w:start w:val="1"/>
      <w:numFmt w:val="decimal"/>
      <w:lvlText w:val="%7."/>
      <w:lvlJc w:val="left"/>
      <w:pPr>
        <w:ind w:left="5472" w:hanging="360"/>
      </w:pPr>
    </w:lvl>
    <w:lvl w:ilvl="7" w:tplc="04070019" w:tentative="1">
      <w:start w:val="1"/>
      <w:numFmt w:val="lowerLetter"/>
      <w:lvlText w:val="%8."/>
      <w:lvlJc w:val="left"/>
      <w:pPr>
        <w:ind w:left="6192" w:hanging="360"/>
      </w:pPr>
    </w:lvl>
    <w:lvl w:ilvl="8" w:tplc="040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7C580EE5"/>
    <w:multiLevelType w:val="hybridMultilevel"/>
    <w:tmpl w:val="94B0BBF4"/>
    <w:lvl w:ilvl="0" w:tplc="C9A6A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DD941B02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13D8A95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86348"/>
    <w:multiLevelType w:val="hybridMultilevel"/>
    <w:tmpl w:val="0F00F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E4057"/>
    <w:multiLevelType w:val="hybridMultilevel"/>
    <w:tmpl w:val="9370D72C"/>
    <w:lvl w:ilvl="0" w:tplc="D292BE5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274447">
    <w:abstractNumId w:val="0"/>
  </w:num>
  <w:num w:numId="2" w16cid:durableId="168102789">
    <w:abstractNumId w:val="6"/>
  </w:num>
  <w:num w:numId="3" w16cid:durableId="404228319">
    <w:abstractNumId w:val="28"/>
  </w:num>
  <w:num w:numId="4" w16cid:durableId="1704748735">
    <w:abstractNumId w:val="2"/>
  </w:num>
  <w:num w:numId="5" w16cid:durableId="990213844">
    <w:abstractNumId w:val="8"/>
  </w:num>
  <w:num w:numId="6" w16cid:durableId="1014455611">
    <w:abstractNumId w:val="33"/>
  </w:num>
  <w:num w:numId="7" w16cid:durableId="2124184340">
    <w:abstractNumId w:val="29"/>
  </w:num>
  <w:num w:numId="8" w16cid:durableId="1344161138">
    <w:abstractNumId w:val="12"/>
  </w:num>
  <w:num w:numId="9" w16cid:durableId="1457218020">
    <w:abstractNumId w:val="32"/>
  </w:num>
  <w:num w:numId="10" w16cid:durableId="682320031">
    <w:abstractNumId w:val="4"/>
  </w:num>
  <w:num w:numId="11" w16cid:durableId="1406612931">
    <w:abstractNumId w:val="19"/>
  </w:num>
  <w:num w:numId="12" w16cid:durableId="65886036">
    <w:abstractNumId w:val="31"/>
  </w:num>
  <w:num w:numId="13" w16cid:durableId="750933052">
    <w:abstractNumId w:val="13"/>
  </w:num>
  <w:num w:numId="14" w16cid:durableId="486557676">
    <w:abstractNumId w:val="34"/>
  </w:num>
  <w:num w:numId="15" w16cid:durableId="1752265322">
    <w:abstractNumId w:val="24"/>
  </w:num>
  <w:num w:numId="16" w16cid:durableId="815606890">
    <w:abstractNumId w:val="10"/>
  </w:num>
  <w:num w:numId="17" w16cid:durableId="1380668084">
    <w:abstractNumId w:val="30"/>
  </w:num>
  <w:num w:numId="18" w16cid:durableId="54671459">
    <w:abstractNumId w:val="20"/>
  </w:num>
  <w:num w:numId="19" w16cid:durableId="700712180">
    <w:abstractNumId w:val="27"/>
  </w:num>
  <w:num w:numId="20" w16cid:durableId="8605609">
    <w:abstractNumId w:val="9"/>
  </w:num>
  <w:num w:numId="21" w16cid:durableId="228544120">
    <w:abstractNumId w:val="7"/>
  </w:num>
  <w:num w:numId="22" w16cid:durableId="680743708">
    <w:abstractNumId w:val="25"/>
  </w:num>
  <w:num w:numId="23" w16cid:durableId="630668170">
    <w:abstractNumId w:val="22"/>
  </w:num>
  <w:num w:numId="24" w16cid:durableId="164590322">
    <w:abstractNumId w:val="1"/>
  </w:num>
  <w:num w:numId="25" w16cid:durableId="1713071537">
    <w:abstractNumId w:val="15"/>
  </w:num>
  <w:num w:numId="26" w16cid:durableId="1635940213">
    <w:abstractNumId w:val="18"/>
  </w:num>
  <w:num w:numId="27" w16cid:durableId="633340685">
    <w:abstractNumId w:val="5"/>
  </w:num>
  <w:num w:numId="28" w16cid:durableId="768500215">
    <w:abstractNumId w:val="23"/>
  </w:num>
  <w:num w:numId="29" w16cid:durableId="681470038">
    <w:abstractNumId w:val="21"/>
  </w:num>
  <w:num w:numId="30" w16cid:durableId="430398773">
    <w:abstractNumId w:val="26"/>
  </w:num>
  <w:num w:numId="31" w16cid:durableId="1159535665">
    <w:abstractNumId w:val="16"/>
  </w:num>
  <w:num w:numId="32" w16cid:durableId="741755762">
    <w:abstractNumId w:val="17"/>
  </w:num>
  <w:num w:numId="33" w16cid:durableId="643895181">
    <w:abstractNumId w:val="3"/>
  </w:num>
  <w:num w:numId="34" w16cid:durableId="696083361">
    <w:abstractNumId w:val="11"/>
  </w:num>
  <w:num w:numId="35" w16cid:durableId="14222926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bordersDoNotSurroundHeader/>
  <w:bordersDoNotSurroundFooter/>
  <w:hideSpellingErrors/>
  <w:hideGrammaticalErrors/>
  <w:proofState w:spelling="clean" w:grammar="clean"/>
  <w:attachedTemplate r:id="rId1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78"/>
    <w:rsid w:val="00012E9C"/>
    <w:rsid w:val="00017469"/>
    <w:rsid w:val="00037A3D"/>
    <w:rsid w:val="00040D5C"/>
    <w:rsid w:val="0004772E"/>
    <w:rsid w:val="00076112"/>
    <w:rsid w:val="00102998"/>
    <w:rsid w:val="001031AF"/>
    <w:rsid w:val="0011399F"/>
    <w:rsid w:val="00120B18"/>
    <w:rsid w:val="00133EAC"/>
    <w:rsid w:val="00134980"/>
    <w:rsid w:val="0017261E"/>
    <w:rsid w:val="00174609"/>
    <w:rsid w:val="00181678"/>
    <w:rsid w:val="001937E9"/>
    <w:rsid w:val="00195FB7"/>
    <w:rsid w:val="001A1BF1"/>
    <w:rsid w:val="001B1A3A"/>
    <w:rsid w:val="001D0D7F"/>
    <w:rsid w:val="001E7051"/>
    <w:rsid w:val="00212151"/>
    <w:rsid w:val="00220AF9"/>
    <w:rsid w:val="002342AF"/>
    <w:rsid w:val="00241962"/>
    <w:rsid w:val="0025193E"/>
    <w:rsid w:val="00254AF1"/>
    <w:rsid w:val="0026006C"/>
    <w:rsid w:val="00263933"/>
    <w:rsid w:val="002869D0"/>
    <w:rsid w:val="00292981"/>
    <w:rsid w:val="002A5591"/>
    <w:rsid w:val="002A6688"/>
    <w:rsid w:val="00324A85"/>
    <w:rsid w:val="00365F6B"/>
    <w:rsid w:val="00381B37"/>
    <w:rsid w:val="00385711"/>
    <w:rsid w:val="00391FA7"/>
    <w:rsid w:val="0039378E"/>
    <w:rsid w:val="00394234"/>
    <w:rsid w:val="003B6250"/>
    <w:rsid w:val="003C458A"/>
    <w:rsid w:val="003D56B9"/>
    <w:rsid w:val="003F7A62"/>
    <w:rsid w:val="00422F06"/>
    <w:rsid w:val="00425519"/>
    <w:rsid w:val="0047293D"/>
    <w:rsid w:val="004752DF"/>
    <w:rsid w:val="00476025"/>
    <w:rsid w:val="00476086"/>
    <w:rsid w:val="0048076D"/>
    <w:rsid w:val="004C713E"/>
    <w:rsid w:val="004F7097"/>
    <w:rsid w:val="004F7589"/>
    <w:rsid w:val="00514472"/>
    <w:rsid w:val="00527722"/>
    <w:rsid w:val="00534CDE"/>
    <w:rsid w:val="0054090D"/>
    <w:rsid w:val="00540BDB"/>
    <w:rsid w:val="0055548C"/>
    <w:rsid w:val="00565C9A"/>
    <w:rsid w:val="005706A2"/>
    <w:rsid w:val="00584484"/>
    <w:rsid w:val="005A0128"/>
    <w:rsid w:val="005A0B31"/>
    <w:rsid w:val="005C07CA"/>
    <w:rsid w:val="005D400F"/>
    <w:rsid w:val="005D47BB"/>
    <w:rsid w:val="005F4228"/>
    <w:rsid w:val="00607F41"/>
    <w:rsid w:val="006127DD"/>
    <w:rsid w:val="006148DF"/>
    <w:rsid w:val="00675012"/>
    <w:rsid w:val="006900BD"/>
    <w:rsid w:val="006D0BD1"/>
    <w:rsid w:val="00701BF0"/>
    <w:rsid w:val="007146BB"/>
    <w:rsid w:val="00716A0A"/>
    <w:rsid w:val="007170E7"/>
    <w:rsid w:val="00723202"/>
    <w:rsid w:val="007327B6"/>
    <w:rsid w:val="0073558D"/>
    <w:rsid w:val="00743C17"/>
    <w:rsid w:val="0078523A"/>
    <w:rsid w:val="007853F3"/>
    <w:rsid w:val="007948EC"/>
    <w:rsid w:val="007B0F6E"/>
    <w:rsid w:val="007C7A28"/>
    <w:rsid w:val="007F4DDE"/>
    <w:rsid w:val="008014EB"/>
    <w:rsid w:val="00806C8F"/>
    <w:rsid w:val="00834CCA"/>
    <w:rsid w:val="0084028E"/>
    <w:rsid w:val="00851511"/>
    <w:rsid w:val="00857D50"/>
    <w:rsid w:val="00867F2F"/>
    <w:rsid w:val="008A4722"/>
    <w:rsid w:val="008C7773"/>
    <w:rsid w:val="008D363D"/>
    <w:rsid w:val="008D3BFD"/>
    <w:rsid w:val="008D61CC"/>
    <w:rsid w:val="008E551F"/>
    <w:rsid w:val="008E5979"/>
    <w:rsid w:val="008F35F1"/>
    <w:rsid w:val="008F3DB4"/>
    <w:rsid w:val="00903CEB"/>
    <w:rsid w:val="00910A53"/>
    <w:rsid w:val="00945B0F"/>
    <w:rsid w:val="00947A24"/>
    <w:rsid w:val="00954241"/>
    <w:rsid w:val="00960D3E"/>
    <w:rsid w:val="00961D75"/>
    <w:rsid w:val="00964FA4"/>
    <w:rsid w:val="0098478D"/>
    <w:rsid w:val="009857EB"/>
    <w:rsid w:val="00991B4B"/>
    <w:rsid w:val="009954DA"/>
    <w:rsid w:val="009A5C38"/>
    <w:rsid w:val="009A657B"/>
    <w:rsid w:val="009B0D95"/>
    <w:rsid w:val="009B10E2"/>
    <w:rsid w:val="009B6759"/>
    <w:rsid w:val="009E3CA5"/>
    <w:rsid w:val="009E7DF1"/>
    <w:rsid w:val="00A0451F"/>
    <w:rsid w:val="00A24778"/>
    <w:rsid w:val="00A43C96"/>
    <w:rsid w:val="00A64DA2"/>
    <w:rsid w:val="00A774CD"/>
    <w:rsid w:val="00A853E5"/>
    <w:rsid w:val="00A943DF"/>
    <w:rsid w:val="00AA7429"/>
    <w:rsid w:val="00AB447B"/>
    <w:rsid w:val="00AC2B35"/>
    <w:rsid w:val="00AC7031"/>
    <w:rsid w:val="00AD7F5A"/>
    <w:rsid w:val="00AE272B"/>
    <w:rsid w:val="00AE2F99"/>
    <w:rsid w:val="00AE74D8"/>
    <w:rsid w:val="00AF153F"/>
    <w:rsid w:val="00AF2439"/>
    <w:rsid w:val="00B10C2A"/>
    <w:rsid w:val="00B45BDD"/>
    <w:rsid w:val="00B56717"/>
    <w:rsid w:val="00B91DD1"/>
    <w:rsid w:val="00B93145"/>
    <w:rsid w:val="00BB03BF"/>
    <w:rsid w:val="00BC6D66"/>
    <w:rsid w:val="00BF146E"/>
    <w:rsid w:val="00BF56E4"/>
    <w:rsid w:val="00C12814"/>
    <w:rsid w:val="00C16BEC"/>
    <w:rsid w:val="00C542AE"/>
    <w:rsid w:val="00C741F1"/>
    <w:rsid w:val="00C84288"/>
    <w:rsid w:val="00C859A5"/>
    <w:rsid w:val="00C9364B"/>
    <w:rsid w:val="00CA5746"/>
    <w:rsid w:val="00D221E9"/>
    <w:rsid w:val="00D35635"/>
    <w:rsid w:val="00D6130E"/>
    <w:rsid w:val="00D62C12"/>
    <w:rsid w:val="00D72A40"/>
    <w:rsid w:val="00DA5043"/>
    <w:rsid w:val="00DB1AE1"/>
    <w:rsid w:val="00DC413F"/>
    <w:rsid w:val="00E14892"/>
    <w:rsid w:val="00E33344"/>
    <w:rsid w:val="00E379D7"/>
    <w:rsid w:val="00E64263"/>
    <w:rsid w:val="00E65D9C"/>
    <w:rsid w:val="00E663A3"/>
    <w:rsid w:val="00E701E7"/>
    <w:rsid w:val="00E71EEE"/>
    <w:rsid w:val="00E806C5"/>
    <w:rsid w:val="00E8719D"/>
    <w:rsid w:val="00E91127"/>
    <w:rsid w:val="00EA4868"/>
    <w:rsid w:val="00EA6603"/>
    <w:rsid w:val="00F36E02"/>
    <w:rsid w:val="00F65F61"/>
    <w:rsid w:val="00F73B39"/>
    <w:rsid w:val="00FA387C"/>
    <w:rsid w:val="00FB240D"/>
    <w:rsid w:val="00FC689F"/>
    <w:rsid w:val="00FF3657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92D2B2"/>
  <w14:defaultImageDpi w14:val="300"/>
  <w15:chartTrackingRefBased/>
  <w15:docId w15:val="{1BF2DA9E-D3B6-794A-BA62-9B9E59D4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1A3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93A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93AC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93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3AC1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E14892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1DD1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8E551F"/>
  </w:style>
  <w:style w:type="character" w:customStyle="1" w:styleId="FuzeileZchn">
    <w:name w:val="Fußzeile Zchn"/>
    <w:basedOn w:val="Absatz-Standardschriftart"/>
    <w:link w:val="Fuzeile"/>
    <w:uiPriority w:val="99"/>
    <w:rsid w:val="008E551F"/>
    <w:rPr>
      <w:sz w:val="24"/>
      <w:szCs w:val="24"/>
    </w:rPr>
  </w:style>
  <w:style w:type="paragraph" w:styleId="KeinLeerraum">
    <w:name w:val="No Spacing"/>
    <w:uiPriority w:val="1"/>
    <w:qFormat/>
    <w:rsid w:val="008E551F"/>
    <w:rPr>
      <w:rFonts w:asciiTheme="minorHAnsi" w:hAnsiTheme="minorHAnsi" w:cstheme="minorBidi"/>
      <w:sz w:val="22"/>
      <w:szCs w:val="22"/>
      <w:lang w:val="en-US" w:eastAsia="zh-CN"/>
    </w:rPr>
  </w:style>
  <w:style w:type="paragraph" w:styleId="Listenabsatz">
    <w:name w:val="List Paragraph"/>
    <w:basedOn w:val="Standard"/>
    <w:uiPriority w:val="99"/>
    <w:qFormat/>
    <w:rsid w:val="00565C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列出段落2"/>
    <w:basedOn w:val="Standard"/>
    <w:qFormat/>
    <w:rsid w:val="00565C9A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paragraph" w:styleId="berarbeitung">
    <w:name w:val="Revision"/>
    <w:hidden/>
    <w:uiPriority w:val="99"/>
    <w:semiHidden/>
    <w:rsid w:val="005277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minik/Library/Group%20Containers/UBF8T346G9.Office/User%20Content.localized/Templates.localized/HTIG_plan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ED8D0F-9CCF-497D-967A-4614DB8E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HTIG_plane.dotx</Template>
  <TotalTime>0</TotalTime>
  <Pages>2</Pages>
  <Words>358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Haitian International at K 2022</vt:lpstr>
    </vt:vector>
  </TitlesOfParts>
  <Manager/>
  <Company>Haitian International</Company>
  <LinksUpToDate>false</LinksUpToDate>
  <CharactersWithSpaces>2612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Haitian International at K 2022</dc:title>
  <dc:subject/>
  <dc:creator>Microsoft Office User</dc:creator>
  <cp:keywords/>
  <dc:description/>
  <cp:lastModifiedBy>Wiesner Dominik</cp:lastModifiedBy>
  <cp:revision>3</cp:revision>
  <cp:lastPrinted>2017-01-26T15:10:00Z</cp:lastPrinted>
  <dcterms:created xsi:type="dcterms:W3CDTF">2023-04-04T08:06:00Z</dcterms:created>
  <dcterms:modified xsi:type="dcterms:W3CDTF">2023-04-04T08:46:00Z</dcterms:modified>
  <cp:category/>
</cp:coreProperties>
</file>